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9D" w:rsidRDefault="00DD6F9D" w:rsidP="00DD6F9D">
      <w:pPr>
        <w:jc w:val="center"/>
        <w:rPr>
          <w:b/>
        </w:rPr>
      </w:pPr>
    </w:p>
    <w:p w:rsidR="00DD6F9D" w:rsidRDefault="00DD6F9D" w:rsidP="00DD6F9D">
      <w:pPr>
        <w:jc w:val="center"/>
        <w:rPr>
          <w:b/>
        </w:rPr>
      </w:pPr>
    </w:p>
    <w:p w:rsidR="00DD6F9D" w:rsidRDefault="00DD6F9D" w:rsidP="00DD6F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DD6F9D" w:rsidRDefault="00DD6F9D" w:rsidP="00DD6F9D">
      <w:pPr>
        <w:tabs>
          <w:tab w:val="left" w:pos="8010"/>
        </w:tabs>
        <w:jc w:val="both"/>
      </w:pPr>
      <w:r>
        <w:tab/>
      </w:r>
    </w:p>
    <w:p w:rsidR="00DD6F9D" w:rsidRPr="000370DE" w:rsidRDefault="00DD6F9D" w:rsidP="00DD6F9D">
      <w:pPr>
        <w:pStyle w:val="3"/>
        <w:rPr>
          <w:b/>
          <w:sz w:val="20"/>
        </w:rPr>
      </w:pPr>
      <w:r w:rsidRPr="000370DE">
        <w:rPr>
          <w:b/>
          <w:sz w:val="20"/>
        </w:rPr>
        <w:t>СЕЛЬСКОЕ ПОСЕЛЕНИЕ СОРУМ</w:t>
      </w:r>
    </w:p>
    <w:p w:rsidR="00DD6F9D" w:rsidRDefault="00DD6F9D" w:rsidP="00DD6F9D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DD6F9D" w:rsidRPr="005B7BAA" w:rsidRDefault="00DD6F9D" w:rsidP="00DD6F9D">
      <w:pPr>
        <w:pStyle w:val="2"/>
        <w:rPr>
          <w:sz w:val="20"/>
        </w:rPr>
      </w:pPr>
      <w:r w:rsidRPr="005B7BAA">
        <w:rPr>
          <w:sz w:val="20"/>
        </w:rPr>
        <w:t>ХАНТЫ-МАНСИЙСКИЙ АВТОНОМНЫЙ ОКРУГ</w:t>
      </w:r>
      <w:r>
        <w:rPr>
          <w:sz w:val="20"/>
        </w:rPr>
        <w:t>-ЮГРА</w:t>
      </w:r>
    </w:p>
    <w:p w:rsidR="00DD6F9D" w:rsidRDefault="00DD6F9D" w:rsidP="00DD6F9D"/>
    <w:p w:rsidR="00DD6F9D" w:rsidRDefault="00DD6F9D" w:rsidP="00DD6F9D">
      <w:pPr>
        <w:jc w:val="right"/>
        <w:rPr>
          <w:b/>
        </w:rPr>
      </w:pPr>
      <w:r>
        <w:rPr>
          <w:b/>
        </w:rPr>
        <w:t xml:space="preserve">                                           </w:t>
      </w:r>
    </w:p>
    <w:p w:rsidR="00DD6F9D" w:rsidRPr="005B7BAA" w:rsidRDefault="00DD6F9D" w:rsidP="00DD6F9D">
      <w:pPr>
        <w:pStyle w:val="1"/>
        <w:rPr>
          <w:szCs w:val="28"/>
        </w:rPr>
      </w:pPr>
      <w:r w:rsidRPr="005B7BAA">
        <w:rPr>
          <w:szCs w:val="28"/>
        </w:rPr>
        <w:t xml:space="preserve">СОВЕТ ДЕПУТАТОВ </w:t>
      </w:r>
    </w:p>
    <w:p w:rsidR="00DD6F9D" w:rsidRDefault="00DD6F9D" w:rsidP="00DD6F9D">
      <w:pPr>
        <w:jc w:val="center"/>
        <w:rPr>
          <w:b/>
        </w:rPr>
      </w:pPr>
    </w:p>
    <w:p w:rsidR="00DD6F9D" w:rsidRDefault="00DD6F9D" w:rsidP="00DD6F9D">
      <w:pPr>
        <w:jc w:val="center"/>
        <w:rPr>
          <w:b/>
        </w:rPr>
      </w:pPr>
    </w:p>
    <w:p w:rsidR="00DD6F9D" w:rsidRDefault="00DD6F9D" w:rsidP="00DD6F9D">
      <w:pPr>
        <w:pStyle w:val="1"/>
      </w:pPr>
      <w:r>
        <w:t>РЕШЕНИЕ</w:t>
      </w:r>
    </w:p>
    <w:p w:rsidR="00DD6F9D" w:rsidRDefault="00DD6F9D" w:rsidP="00DD6F9D"/>
    <w:p w:rsidR="00DD6F9D" w:rsidRDefault="00DD6F9D" w:rsidP="00DD6F9D">
      <w:pPr>
        <w:pStyle w:val="31"/>
      </w:pPr>
    </w:p>
    <w:p w:rsidR="00DD6F9D" w:rsidRDefault="00DD6F9D" w:rsidP="00DD6F9D">
      <w:pPr>
        <w:pStyle w:val="31"/>
        <w:jc w:val="both"/>
      </w:pPr>
      <w:r>
        <w:t>от  19 июня  2006г.                                                                                                      № 14</w:t>
      </w:r>
    </w:p>
    <w:p w:rsidR="00DD6F9D" w:rsidRDefault="00DD6F9D" w:rsidP="00DD6F9D">
      <w:pPr>
        <w:pStyle w:val="31"/>
        <w:jc w:val="both"/>
      </w:pPr>
    </w:p>
    <w:p w:rsidR="00DD6F9D" w:rsidRDefault="00DD6F9D" w:rsidP="00DD6F9D">
      <w:pPr>
        <w:pStyle w:val="31"/>
        <w:jc w:val="left"/>
        <w:rPr>
          <w:sz w:val="26"/>
        </w:rPr>
      </w:pPr>
    </w:p>
    <w:p w:rsidR="00DD6F9D" w:rsidRPr="006808DB" w:rsidRDefault="00DD6F9D" w:rsidP="00DD6F9D">
      <w:pPr>
        <w:pStyle w:val="a3"/>
        <w:jc w:val="center"/>
        <w:rPr>
          <w:b/>
        </w:rPr>
      </w:pPr>
      <w:r w:rsidRPr="006808DB">
        <w:rPr>
          <w:b/>
        </w:rPr>
        <w:t xml:space="preserve">Об утверждении доходов и расходов сельского поселения </w:t>
      </w:r>
      <w:proofErr w:type="spellStart"/>
      <w:r w:rsidRPr="006808DB">
        <w:rPr>
          <w:b/>
        </w:rPr>
        <w:t>Сорум</w:t>
      </w:r>
      <w:proofErr w:type="spellEnd"/>
      <w:r w:rsidRPr="006808DB">
        <w:rPr>
          <w:b/>
        </w:rPr>
        <w:t xml:space="preserve"> на 2006 год</w:t>
      </w:r>
    </w:p>
    <w:p w:rsidR="00DD6F9D" w:rsidRDefault="00DD6F9D" w:rsidP="00DD6F9D">
      <w:pPr>
        <w:widowControl w:val="0"/>
        <w:ind w:firstLine="540"/>
        <w:jc w:val="both"/>
      </w:pPr>
    </w:p>
    <w:p w:rsidR="00DD6F9D" w:rsidRDefault="00DD6F9D" w:rsidP="00DD6F9D">
      <w:pPr>
        <w:widowControl w:val="0"/>
        <w:ind w:firstLine="540"/>
        <w:jc w:val="both"/>
      </w:pPr>
    </w:p>
    <w:p w:rsidR="00DD6F9D" w:rsidRDefault="00DD6F9D" w:rsidP="00DD6F9D">
      <w:pPr>
        <w:widowControl w:val="0"/>
        <w:ind w:firstLine="540"/>
        <w:jc w:val="both"/>
      </w:pPr>
    </w:p>
    <w:p w:rsidR="00DD6F9D" w:rsidRDefault="00DD6F9D" w:rsidP="00DD6F9D">
      <w:pPr>
        <w:pStyle w:val="21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округа-Югры от 2 декабря 2005 года № 118-оз «О порядке решения вопросов местного значения органами местного самоуправления муниципальных образований Ханты-Мансийского автономного округа-Югры в переходный период», на основании протокола согласования контрольных цифр по планируемому объему</w:t>
      </w:r>
      <w:proofErr w:type="gramEnd"/>
      <w:r>
        <w:rPr>
          <w:rFonts w:ascii="Times New Roman" w:hAnsi="Times New Roman"/>
          <w:szCs w:val="28"/>
        </w:rPr>
        <w:t xml:space="preserve"> доходов и расходов сельского поселения </w:t>
      </w:r>
      <w:proofErr w:type="spellStart"/>
      <w:r>
        <w:rPr>
          <w:rFonts w:ascii="Times New Roman" w:hAnsi="Times New Roman"/>
          <w:szCs w:val="28"/>
        </w:rPr>
        <w:t>Сорум</w:t>
      </w:r>
      <w:proofErr w:type="spellEnd"/>
      <w:r>
        <w:rPr>
          <w:rFonts w:ascii="Times New Roman" w:hAnsi="Times New Roman"/>
          <w:szCs w:val="28"/>
        </w:rPr>
        <w:t xml:space="preserve"> на 2006 год</w:t>
      </w:r>
      <w:r w:rsidRPr="00BA306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от 19 июня 2006 года № 6,  Совет депутатов сельского поселения </w:t>
      </w:r>
      <w:proofErr w:type="spellStart"/>
      <w:r>
        <w:rPr>
          <w:rFonts w:ascii="Times New Roman" w:hAnsi="Times New Roman"/>
          <w:szCs w:val="28"/>
        </w:rPr>
        <w:t>Сорум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е ш и л :</w:t>
      </w:r>
    </w:p>
    <w:p w:rsidR="00DD6F9D" w:rsidRDefault="00DD6F9D" w:rsidP="00DD6F9D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прилагаемые доходы и расходы сельского поселения </w:t>
      </w:r>
      <w:proofErr w:type="spellStart"/>
      <w:r>
        <w:rPr>
          <w:rFonts w:ascii="Times New Roman" w:hAnsi="Times New Roman"/>
        </w:rPr>
        <w:t>Сорум</w:t>
      </w:r>
      <w:proofErr w:type="spellEnd"/>
      <w:r>
        <w:rPr>
          <w:rFonts w:ascii="Times New Roman" w:hAnsi="Times New Roman"/>
        </w:rPr>
        <w:t xml:space="preserve"> на 2006 год.</w:t>
      </w:r>
    </w:p>
    <w:p w:rsidR="00DD6F9D" w:rsidRDefault="00DD6F9D" w:rsidP="00DD6F9D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2. Опубликовать настоящее решение в газете «Белоярские вести».</w:t>
      </w:r>
    </w:p>
    <w:p w:rsidR="00DD6F9D" w:rsidRDefault="00DD6F9D" w:rsidP="00DD6F9D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вступает в силу со дня его официального опубликования.</w:t>
      </w:r>
    </w:p>
    <w:p w:rsidR="00DD6F9D" w:rsidRDefault="00DD6F9D" w:rsidP="00DD6F9D">
      <w:pPr>
        <w:ind w:firstLine="708"/>
        <w:jc w:val="both"/>
      </w:pPr>
    </w:p>
    <w:p w:rsidR="00DD6F9D" w:rsidRDefault="00DD6F9D" w:rsidP="00DD6F9D">
      <w:pPr>
        <w:ind w:firstLine="708"/>
        <w:jc w:val="both"/>
      </w:pPr>
    </w:p>
    <w:p w:rsidR="00DD6F9D" w:rsidRDefault="00DD6F9D" w:rsidP="00DD6F9D">
      <w:pPr>
        <w:jc w:val="both"/>
      </w:pPr>
    </w:p>
    <w:p w:rsidR="00DD6F9D" w:rsidRDefault="00DD6F9D" w:rsidP="00DD6F9D">
      <w:pPr>
        <w:tabs>
          <w:tab w:val="left" w:pos="7530"/>
        </w:tabs>
        <w:jc w:val="both"/>
      </w:pPr>
      <w:r>
        <w:t>Глава сельского поселения</w:t>
      </w:r>
      <w:r>
        <w:tab/>
        <w:t xml:space="preserve">     С.А. Чистова</w:t>
      </w:r>
    </w:p>
    <w:p w:rsidR="00DD6F9D" w:rsidRDefault="00DD6F9D" w:rsidP="00DD6F9D"/>
    <w:p w:rsidR="00DD6F9D" w:rsidRDefault="00DD6F9D" w:rsidP="00DD6F9D"/>
    <w:p w:rsidR="00DD6F9D" w:rsidRDefault="00DD6F9D" w:rsidP="00DD6F9D"/>
    <w:p w:rsidR="009D20B5" w:rsidRDefault="009D20B5" w:rsidP="00DD6F9D"/>
    <w:p w:rsidR="009D20B5" w:rsidRDefault="009D20B5" w:rsidP="00DD6F9D"/>
    <w:p w:rsidR="009D20B5" w:rsidRDefault="009D20B5" w:rsidP="00DD6F9D"/>
    <w:p w:rsidR="009D20B5" w:rsidRDefault="009D20B5" w:rsidP="00DD6F9D"/>
    <w:p w:rsidR="009D20B5" w:rsidRDefault="009D20B5" w:rsidP="00DD6F9D"/>
    <w:p w:rsidR="009D20B5" w:rsidRDefault="009D20B5" w:rsidP="00DD6F9D"/>
    <w:p w:rsidR="009D20B5" w:rsidRDefault="009D20B5" w:rsidP="009D20B5">
      <w:pPr>
        <w:jc w:val="center"/>
        <w:rPr>
          <w:b/>
        </w:rPr>
      </w:pPr>
      <w:r>
        <w:rPr>
          <w:b/>
        </w:rPr>
        <w:lastRenderedPageBreak/>
        <w:t>ПРОТОКОЛ СОГЛАСОВАНИЯ</w:t>
      </w:r>
    </w:p>
    <w:p w:rsidR="009D20B5" w:rsidRDefault="009D20B5" w:rsidP="009D20B5">
      <w:pPr>
        <w:jc w:val="center"/>
        <w:rPr>
          <w:b/>
        </w:rPr>
      </w:pPr>
      <w:r>
        <w:rPr>
          <w:b/>
        </w:rPr>
        <w:t>уточненных цифр по планируемому объему доходов и расходов</w:t>
      </w:r>
    </w:p>
    <w:p w:rsidR="009D20B5" w:rsidRDefault="009D20B5" w:rsidP="009D20B5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Сорум</w:t>
      </w:r>
      <w:proofErr w:type="spellEnd"/>
      <w:r>
        <w:rPr>
          <w:b/>
        </w:rPr>
        <w:t xml:space="preserve"> на 2006 год.</w:t>
      </w:r>
    </w:p>
    <w:p w:rsidR="009D20B5" w:rsidRDefault="009D20B5" w:rsidP="009D20B5">
      <w:pPr>
        <w:jc w:val="center"/>
        <w:rPr>
          <w:b/>
        </w:rPr>
      </w:pPr>
    </w:p>
    <w:p w:rsidR="009D20B5" w:rsidRDefault="009D20B5" w:rsidP="009D20B5">
      <w:pPr>
        <w:jc w:val="center"/>
        <w:rPr>
          <w:b/>
        </w:rPr>
      </w:pPr>
    </w:p>
    <w:p w:rsidR="009D20B5" w:rsidRDefault="009D20B5" w:rsidP="009D20B5">
      <w:pPr>
        <w:jc w:val="center"/>
        <w:rPr>
          <w:b/>
        </w:rPr>
      </w:pPr>
    </w:p>
    <w:p w:rsidR="009D20B5" w:rsidRDefault="009D20B5" w:rsidP="009D20B5">
      <w:pPr>
        <w:jc w:val="both"/>
        <w:rPr>
          <w:b/>
        </w:rPr>
      </w:pPr>
      <w:r>
        <w:rPr>
          <w:b/>
        </w:rPr>
        <w:t>от 19 июня  2006г.                                                                                                     № 6</w:t>
      </w:r>
    </w:p>
    <w:p w:rsidR="009D20B5" w:rsidRDefault="009D20B5" w:rsidP="009D20B5">
      <w:pPr>
        <w:jc w:val="both"/>
        <w:rPr>
          <w:b/>
        </w:rPr>
      </w:pPr>
    </w:p>
    <w:p w:rsidR="009D20B5" w:rsidRDefault="009D20B5" w:rsidP="009D20B5">
      <w:pPr>
        <w:jc w:val="center"/>
        <w:rPr>
          <w:b/>
        </w:rPr>
      </w:pPr>
    </w:p>
    <w:p w:rsidR="009D20B5" w:rsidRDefault="009D20B5" w:rsidP="009D20B5">
      <w:pPr>
        <w:jc w:val="both"/>
        <w:rPr>
          <w:b/>
        </w:rPr>
      </w:pPr>
    </w:p>
    <w:p w:rsidR="009D20B5" w:rsidRDefault="009D20B5" w:rsidP="009D20B5">
      <w:pPr>
        <w:jc w:val="both"/>
        <w:rPr>
          <w:b/>
        </w:rPr>
      </w:pPr>
    </w:p>
    <w:p w:rsidR="009D20B5" w:rsidRPr="00703CBA" w:rsidRDefault="009D20B5" w:rsidP="009D20B5">
      <w:pPr>
        <w:jc w:val="right"/>
      </w:pPr>
      <w:r>
        <w:t>( тыс. рублей)</w:t>
      </w:r>
    </w:p>
    <w:tbl>
      <w:tblPr>
        <w:tblStyle w:val="a7"/>
        <w:tblW w:w="10665" w:type="dxa"/>
        <w:tblInd w:w="-972" w:type="dxa"/>
        <w:tblLook w:val="01E0" w:firstRow="1" w:lastRow="1" w:firstColumn="1" w:lastColumn="1" w:noHBand="0" w:noVBand="0"/>
      </w:tblPr>
      <w:tblGrid>
        <w:gridCol w:w="3240"/>
        <w:gridCol w:w="1257"/>
        <w:gridCol w:w="1064"/>
        <w:gridCol w:w="1235"/>
        <w:gridCol w:w="1424"/>
        <w:gridCol w:w="1280"/>
        <w:gridCol w:w="1165"/>
      </w:tblGrid>
      <w:tr w:rsidR="009D20B5" w:rsidTr="00A2703E">
        <w:tc>
          <w:tcPr>
            <w:tcW w:w="3240" w:type="dxa"/>
          </w:tcPr>
          <w:p w:rsidR="009D20B5" w:rsidRPr="009143CD" w:rsidRDefault="009D20B5" w:rsidP="00A2703E">
            <w:pPr>
              <w:jc w:val="both"/>
            </w:pPr>
            <w:r w:rsidRPr="009143CD">
              <w:t>Наименование</w:t>
            </w:r>
          </w:p>
        </w:tc>
        <w:tc>
          <w:tcPr>
            <w:tcW w:w="1257" w:type="dxa"/>
          </w:tcPr>
          <w:p w:rsidR="009D20B5" w:rsidRPr="009143CD" w:rsidRDefault="009D20B5" w:rsidP="00A2703E">
            <w:pPr>
              <w:jc w:val="both"/>
            </w:pPr>
            <w:r w:rsidRPr="009143CD">
              <w:t>Раздел, подраздел</w:t>
            </w:r>
          </w:p>
        </w:tc>
        <w:tc>
          <w:tcPr>
            <w:tcW w:w="1064" w:type="dxa"/>
          </w:tcPr>
          <w:p w:rsidR="009D20B5" w:rsidRPr="009143CD" w:rsidRDefault="009D20B5" w:rsidP="00A2703E">
            <w:pPr>
              <w:jc w:val="both"/>
            </w:pPr>
            <w:r w:rsidRPr="009143CD">
              <w:t>Целевая ста</w:t>
            </w:r>
            <w:r>
              <w:t>т</w:t>
            </w:r>
            <w:r w:rsidRPr="009143CD">
              <w:t>ья</w:t>
            </w:r>
          </w:p>
        </w:tc>
        <w:tc>
          <w:tcPr>
            <w:tcW w:w="1235" w:type="dxa"/>
          </w:tcPr>
          <w:p w:rsidR="009D20B5" w:rsidRPr="009143CD" w:rsidRDefault="009D20B5" w:rsidP="00A2703E">
            <w:pPr>
              <w:jc w:val="both"/>
            </w:pPr>
            <w:r w:rsidRPr="009143CD">
              <w:t>Вид расходов</w:t>
            </w:r>
          </w:p>
        </w:tc>
        <w:tc>
          <w:tcPr>
            <w:tcW w:w="1424" w:type="dxa"/>
          </w:tcPr>
          <w:p w:rsidR="009D20B5" w:rsidRPr="009143CD" w:rsidRDefault="009D20B5" w:rsidP="00A2703E">
            <w:pPr>
              <w:jc w:val="both"/>
            </w:pPr>
            <w:r w:rsidRPr="009143CD">
              <w:t>утверждено</w:t>
            </w:r>
          </w:p>
        </w:tc>
        <w:tc>
          <w:tcPr>
            <w:tcW w:w="1280" w:type="dxa"/>
          </w:tcPr>
          <w:p w:rsidR="009D20B5" w:rsidRPr="009143CD" w:rsidRDefault="009D20B5" w:rsidP="00A2703E">
            <w:pPr>
              <w:jc w:val="both"/>
            </w:pPr>
            <w:r w:rsidRPr="009143CD">
              <w:t>уточнение</w:t>
            </w:r>
          </w:p>
        </w:tc>
        <w:tc>
          <w:tcPr>
            <w:tcW w:w="1165" w:type="dxa"/>
          </w:tcPr>
          <w:p w:rsidR="009D20B5" w:rsidRPr="009143CD" w:rsidRDefault="009D20B5" w:rsidP="00A2703E">
            <w:pPr>
              <w:jc w:val="both"/>
            </w:pPr>
            <w:r w:rsidRPr="009143CD">
              <w:t>уточнено</w:t>
            </w:r>
          </w:p>
        </w:tc>
      </w:tr>
      <w:tr w:rsidR="009D20B5" w:rsidTr="00A2703E">
        <w:tc>
          <w:tcPr>
            <w:tcW w:w="3240" w:type="dxa"/>
          </w:tcPr>
          <w:p w:rsidR="009D20B5" w:rsidRDefault="009D20B5" w:rsidP="00A2703E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Доходы </w:t>
            </w:r>
          </w:p>
        </w:tc>
        <w:tc>
          <w:tcPr>
            <w:tcW w:w="1257" w:type="dxa"/>
          </w:tcPr>
          <w:p w:rsidR="009D20B5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9D20B5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235" w:type="dxa"/>
          </w:tcPr>
          <w:p w:rsidR="009D20B5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424" w:type="dxa"/>
          </w:tcPr>
          <w:p w:rsidR="009D20B5" w:rsidRDefault="009D20B5" w:rsidP="00A2703E">
            <w:pPr>
              <w:jc w:val="both"/>
              <w:rPr>
                <w:b/>
              </w:rPr>
            </w:pPr>
            <w:r>
              <w:rPr>
                <w:b/>
              </w:rPr>
              <w:t>6615</w:t>
            </w:r>
          </w:p>
        </w:tc>
        <w:tc>
          <w:tcPr>
            <w:tcW w:w="1280" w:type="dxa"/>
          </w:tcPr>
          <w:p w:rsidR="009D20B5" w:rsidRDefault="009D20B5" w:rsidP="00A2703E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65" w:type="dxa"/>
          </w:tcPr>
          <w:p w:rsidR="009D20B5" w:rsidRDefault="009D20B5" w:rsidP="00A2703E">
            <w:pPr>
              <w:jc w:val="both"/>
              <w:rPr>
                <w:b/>
              </w:rPr>
            </w:pPr>
            <w:r>
              <w:rPr>
                <w:b/>
              </w:rPr>
              <w:t>6615</w:t>
            </w:r>
          </w:p>
        </w:tc>
      </w:tr>
      <w:tr w:rsidR="009D20B5" w:rsidTr="00A2703E">
        <w:tc>
          <w:tcPr>
            <w:tcW w:w="3240" w:type="dxa"/>
          </w:tcPr>
          <w:p w:rsidR="009D20B5" w:rsidRPr="00703CBA" w:rsidRDefault="009D20B5" w:rsidP="00A2703E">
            <w:pPr>
              <w:jc w:val="both"/>
            </w:pPr>
            <w:r w:rsidRPr="00703CBA">
              <w:t>Дотация из районного фонда финансовой поддержки поселений (код дохода 000 2 02 02220 03 0000 151)</w:t>
            </w:r>
          </w:p>
        </w:tc>
        <w:tc>
          <w:tcPr>
            <w:tcW w:w="1257" w:type="dxa"/>
          </w:tcPr>
          <w:p w:rsidR="009D20B5" w:rsidRPr="00703CBA" w:rsidRDefault="009D20B5" w:rsidP="00A2703E">
            <w:pPr>
              <w:jc w:val="both"/>
            </w:pPr>
          </w:p>
        </w:tc>
        <w:tc>
          <w:tcPr>
            <w:tcW w:w="1064" w:type="dxa"/>
          </w:tcPr>
          <w:p w:rsidR="009D20B5" w:rsidRPr="00703CBA" w:rsidRDefault="009D20B5" w:rsidP="00A2703E">
            <w:pPr>
              <w:jc w:val="both"/>
            </w:pPr>
          </w:p>
        </w:tc>
        <w:tc>
          <w:tcPr>
            <w:tcW w:w="1235" w:type="dxa"/>
          </w:tcPr>
          <w:p w:rsidR="009D20B5" w:rsidRPr="00703CBA" w:rsidRDefault="009D20B5" w:rsidP="00A2703E">
            <w:pPr>
              <w:jc w:val="both"/>
            </w:pPr>
          </w:p>
        </w:tc>
        <w:tc>
          <w:tcPr>
            <w:tcW w:w="1424" w:type="dxa"/>
          </w:tcPr>
          <w:p w:rsidR="009D20B5" w:rsidRPr="00703CBA" w:rsidRDefault="009D20B5" w:rsidP="00A2703E">
            <w:pPr>
              <w:jc w:val="both"/>
            </w:pPr>
            <w:r>
              <w:t>6545</w:t>
            </w:r>
          </w:p>
        </w:tc>
        <w:tc>
          <w:tcPr>
            <w:tcW w:w="1280" w:type="dxa"/>
          </w:tcPr>
          <w:p w:rsidR="009D20B5" w:rsidRPr="00703CBA" w:rsidRDefault="009D20B5" w:rsidP="00A2703E">
            <w:pPr>
              <w:jc w:val="both"/>
            </w:pPr>
          </w:p>
        </w:tc>
        <w:tc>
          <w:tcPr>
            <w:tcW w:w="1165" w:type="dxa"/>
          </w:tcPr>
          <w:p w:rsidR="009D20B5" w:rsidRPr="00703CBA" w:rsidRDefault="009D20B5" w:rsidP="00A2703E">
            <w:pPr>
              <w:jc w:val="both"/>
            </w:pPr>
            <w:r>
              <w:t>6545</w:t>
            </w:r>
          </w:p>
        </w:tc>
      </w:tr>
      <w:tr w:rsidR="009D20B5" w:rsidTr="00A2703E">
        <w:tc>
          <w:tcPr>
            <w:tcW w:w="3240" w:type="dxa"/>
          </w:tcPr>
          <w:p w:rsidR="009D20B5" w:rsidRDefault="009D20B5" w:rsidP="00A2703E">
            <w:pPr>
              <w:jc w:val="both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257" w:type="dxa"/>
          </w:tcPr>
          <w:p w:rsidR="009D20B5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9D20B5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235" w:type="dxa"/>
          </w:tcPr>
          <w:p w:rsidR="009D20B5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424" w:type="dxa"/>
          </w:tcPr>
          <w:p w:rsidR="009D20B5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280" w:type="dxa"/>
          </w:tcPr>
          <w:p w:rsidR="009D20B5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165" w:type="dxa"/>
          </w:tcPr>
          <w:p w:rsidR="009D20B5" w:rsidRDefault="009D20B5" w:rsidP="00A2703E">
            <w:pPr>
              <w:jc w:val="both"/>
              <w:rPr>
                <w:b/>
              </w:rPr>
            </w:pPr>
          </w:p>
        </w:tc>
      </w:tr>
      <w:tr w:rsidR="009D20B5" w:rsidTr="00A2703E">
        <w:tc>
          <w:tcPr>
            <w:tcW w:w="3240" w:type="dxa"/>
          </w:tcPr>
          <w:p w:rsidR="009D20B5" w:rsidRPr="00703CBA" w:rsidRDefault="009D20B5" w:rsidP="00A2703E">
            <w:r w:rsidRPr="00703CBA">
              <w:t>1. Функционирование высшего должностного лица (Глава поселения)</w:t>
            </w:r>
          </w:p>
        </w:tc>
        <w:tc>
          <w:tcPr>
            <w:tcW w:w="1257" w:type="dxa"/>
          </w:tcPr>
          <w:p w:rsidR="009D20B5" w:rsidRPr="00703CBA" w:rsidRDefault="009D20B5" w:rsidP="00A2703E">
            <w:r w:rsidRPr="00703CBA">
              <w:t>0102</w:t>
            </w:r>
          </w:p>
        </w:tc>
        <w:tc>
          <w:tcPr>
            <w:tcW w:w="1064" w:type="dxa"/>
          </w:tcPr>
          <w:p w:rsidR="009D20B5" w:rsidRPr="00703CBA" w:rsidRDefault="009D20B5" w:rsidP="00A2703E">
            <w:r w:rsidRPr="00703CBA">
              <w:t>0010000</w:t>
            </w:r>
          </w:p>
        </w:tc>
        <w:tc>
          <w:tcPr>
            <w:tcW w:w="1235" w:type="dxa"/>
          </w:tcPr>
          <w:p w:rsidR="009D20B5" w:rsidRPr="00703CBA" w:rsidRDefault="009D20B5" w:rsidP="00A2703E">
            <w:r w:rsidRPr="00703CBA">
              <w:t>010</w:t>
            </w:r>
          </w:p>
        </w:tc>
        <w:tc>
          <w:tcPr>
            <w:tcW w:w="1424" w:type="dxa"/>
          </w:tcPr>
          <w:p w:rsidR="009D20B5" w:rsidRPr="00703CBA" w:rsidRDefault="009D20B5" w:rsidP="00A2703E">
            <w:r>
              <w:t>838</w:t>
            </w:r>
          </w:p>
        </w:tc>
        <w:tc>
          <w:tcPr>
            <w:tcW w:w="1280" w:type="dxa"/>
          </w:tcPr>
          <w:p w:rsidR="009D20B5" w:rsidRPr="00703CBA" w:rsidRDefault="009D20B5" w:rsidP="00A2703E"/>
        </w:tc>
        <w:tc>
          <w:tcPr>
            <w:tcW w:w="1165" w:type="dxa"/>
          </w:tcPr>
          <w:p w:rsidR="009D20B5" w:rsidRPr="00703CBA" w:rsidRDefault="009D20B5" w:rsidP="00A2703E">
            <w:r w:rsidRPr="00703CBA">
              <w:t>838</w:t>
            </w:r>
          </w:p>
        </w:tc>
      </w:tr>
      <w:tr w:rsidR="009D20B5" w:rsidTr="00A2703E">
        <w:tc>
          <w:tcPr>
            <w:tcW w:w="3240" w:type="dxa"/>
          </w:tcPr>
          <w:p w:rsidR="009D20B5" w:rsidRPr="00703CBA" w:rsidRDefault="009D20B5" w:rsidP="00A2703E">
            <w:r w:rsidRPr="00703CBA">
              <w:t>2. Содержание Совета депутатов сельского поселения</w:t>
            </w:r>
          </w:p>
        </w:tc>
        <w:tc>
          <w:tcPr>
            <w:tcW w:w="1257" w:type="dxa"/>
          </w:tcPr>
          <w:p w:rsidR="009D20B5" w:rsidRPr="00703CBA" w:rsidRDefault="009D20B5" w:rsidP="00A2703E">
            <w:r w:rsidRPr="00703CBA">
              <w:t>0103</w:t>
            </w:r>
          </w:p>
        </w:tc>
        <w:tc>
          <w:tcPr>
            <w:tcW w:w="1064" w:type="dxa"/>
          </w:tcPr>
          <w:p w:rsidR="009D20B5" w:rsidRPr="00703CBA" w:rsidRDefault="009D20B5" w:rsidP="00A2703E">
            <w:r w:rsidRPr="00703CBA">
              <w:t>0010000</w:t>
            </w:r>
          </w:p>
        </w:tc>
        <w:tc>
          <w:tcPr>
            <w:tcW w:w="1235" w:type="dxa"/>
          </w:tcPr>
          <w:p w:rsidR="009D20B5" w:rsidRPr="00703CBA" w:rsidRDefault="009D20B5" w:rsidP="00A2703E">
            <w:r w:rsidRPr="00703CBA">
              <w:t>000</w:t>
            </w:r>
          </w:p>
        </w:tc>
        <w:tc>
          <w:tcPr>
            <w:tcW w:w="1424" w:type="dxa"/>
          </w:tcPr>
          <w:p w:rsidR="009D20B5" w:rsidRPr="00703CBA" w:rsidRDefault="009D20B5" w:rsidP="00A2703E">
            <w:r w:rsidRPr="00703CBA">
              <w:t>107</w:t>
            </w:r>
          </w:p>
        </w:tc>
        <w:tc>
          <w:tcPr>
            <w:tcW w:w="1280" w:type="dxa"/>
          </w:tcPr>
          <w:p w:rsidR="009D20B5" w:rsidRPr="00703CBA" w:rsidRDefault="009D20B5" w:rsidP="00A2703E"/>
        </w:tc>
        <w:tc>
          <w:tcPr>
            <w:tcW w:w="1165" w:type="dxa"/>
          </w:tcPr>
          <w:p w:rsidR="009D20B5" w:rsidRPr="00703CBA" w:rsidRDefault="009D20B5" w:rsidP="00A2703E">
            <w:r w:rsidRPr="00703CBA">
              <w:t>107</w:t>
            </w:r>
          </w:p>
        </w:tc>
      </w:tr>
      <w:tr w:rsidR="009D20B5" w:rsidTr="00A2703E">
        <w:tc>
          <w:tcPr>
            <w:tcW w:w="3240" w:type="dxa"/>
          </w:tcPr>
          <w:p w:rsidR="009D20B5" w:rsidRPr="00703CBA" w:rsidRDefault="009D20B5" w:rsidP="00A2703E">
            <w:r w:rsidRPr="00703CBA">
              <w:t>3. Содержание аппарат</w:t>
            </w:r>
            <w:proofErr w:type="gramStart"/>
            <w:r w:rsidRPr="00703CBA">
              <w:t>а(</w:t>
            </w:r>
            <w:proofErr w:type="gramEnd"/>
            <w:r w:rsidRPr="00703CBA">
              <w:t>органов местного самоуправления)</w:t>
            </w:r>
          </w:p>
        </w:tc>
        <w:tc>
          <w:tcPr>
            <w:tcW w:w="1257" w:type="dxa"/>
          </w:tcPr>
          <w:p w:rsidR="009D20B5" w:rsidRPr="00703CBA" w:rsidRDefault="009D20B5" w:rsidP="00A2703E">
            <w:r w:rsidRPr="00703CBA">
              <w:t>0104</w:t>
            </w:r>
          </w:p>
        </w:tc>
        <w:tc>
          <w:tcPr>
            <w:tcW w:w="1064" w:type="dxa"/>
          </w:tcPr>
          <w:p w:rsidR="009D20B5" w:rsidRPr="00703CBA" w:rsidRDefault="009D20B5" w:rsidP="00A2703E">
            <w:r w:rsidRPr="00703CBA">
              <w:t>0010000</w:t>
            </w:r>
          </w:p>
        </w:tc>
        <w:tc>
          <w:tcPr>
            <w:tcW w:w="1235" w:type="dxa"/>
          </w:tcPr>
          <w:p w:rsidR="009D20B5" w:rsidRPr="00703CBA" w:rsidRDefault="009D20B5" w:rsidP="00A2703E">
            <w:r w:rsidRPr="00703CBA">
              <w:t>005</w:t>
            </w:r>
          </w:p>
        </w:tc>
        <w:tc>
          <w:tcPr>
            <w:tcW w:w="1424" w:type="dxa"/>
          </w:tcPr>
          <w:p w:rsidR="009D20B5" w:rsidRPr="00703CBA" w:rsidRDefault="009D20B5" w:rsidP="00A2703E">
            <w:r>
              <w:t>2850</w:t>
            </w:r>
          </w:p>
        </w:tc>
        <w:tc>
          <w:tcPr>
            <w:tcW w:w="1280" w:type="dxa"/>
          </w:tcPr>
          <w:p w:rsidR="009D20B5" w:rsidRPr="00703CBA" w:rsidRDefault="009D20B5" w:rsidP="00A2703E"/>
        </w:tc>
        <w:tc>
          <w:tcPr>
            <w:tcW w:w="1165" w:type="dxa"/>
          </w:tcPr>
          <w:p w:rsidR="009D20B5" w:rsidRPr="00703CBA" w:rsidRDefault="009D20B5" w:rsidP="00A2703E">
            <w:r w:rsidRPr="00703CBA">
              <w:t>28</w:t>
            </w:r>
            <w:r>
              <w:t>50</w:t>
            </w:r>
          </w:p>
        </w:tc>
      </w:tr>
      <w:tr w:rsidR="009D20B5" w:rsidTr="00A2703E">
        <w:tc>
          <w:tcPr>
            <w:tcW w:w="3240" w:type="dxa"/>
          </w:tcPr>
          <w:p w:rsidR="009D20B5" w:rsidRPr="00703CBA" w:rsidRDefault="009D20B5" w:rsidP="00A2703E">
            <w:r>
              <w:t>4. Непрограммные инвестиции в основные фонд</w:t>
            </w:r>
            <w:proofErr w:type="gramStart"/>
            <w:r>
              <w:t>ы(</w:t>
            </w:r>
            <w:proofErr w:type="gramEnd"/>
            <w:r>
              <w:t>строительство рынков)</w:t>
            </w:r>
          </w:p>
        </w:tc>
        <w:tc>
          <w:tcPr>
            <w:tcW w:w="1257" w:type="dxa"/>
          </w:tcPr>
          <w:p w:rsidR="009D20B5" w:rsidRPr="00703CBA" w:rsidRDefault="009D20B5" w:rsidP="00A2703E">
            <w:r>
              <w:t>0411</w:t>
            </w:r>
          </w:p>
        </w:tc>
        <w:tc>
          <w:tcPr>
            <w:tcW w:w="1064" w:type="dxa"/>
          </w:tcPr>
          <w:p w:rsidR="009D20B5" w:rsidRPr="00703CBA" w:rsidRDefault="009D20B5" w:rsidP="00A2703E">
            <w:r>
              <w:t>1020000</w:t>
            </w:r>
          </w:p>
        </w:tc>
        <w:tc>
          <w:tcPr>
            <w:tcW w:w="1235" w:type="dxa"/>
          </w:tcPr>
          <w:p w:rsidR="009D20B5" w:rsidRPr="00703CBA" w:rsidRDefault="009D20B5" w:rsidP="00A2703E">
            <w:r>
              <w:t>214</w:t>
            </w:r>
          </w:p>
        </w:tc>
        <w:tc>
          <w:tcPr>
            <w:tcW w:w="1424" w:type="dxa"/>
          </w:tcPr>
          <w:p w:rsidR="009D20B5" w:rsidRPr="00703CBA" w:rsidRDefault="009D20B5" w:rsidP="00A2703E"/>
        </w:tc>
        <w:tc>
          <w:tcPr>
            <w:tcW w:w="1280" w:type="dxa"/>
          </w:tcPr>
          <w:p w:rsidR="009D20B5" w:rsidRPr="00703CBA" w:rsidRDefault="009D20B5" w:rsidP="00A2703E">
            <w:r>
              <w:t>663</w:t>
            </w:r>
          </w:p>
        </w:tc>
        <w:tc>
          <w:tcPr>
            <w:tcW w:w="1165" w:type="dxa"/>
          </w:tcPr>
          <w:p w:rsidR="009D20B5" w:rsidRPr="00703CBA" w:rsidRDefault="009D20B5" w:rsidP="00A2703E">
            <w:r>
              <w:t>663</w:t>
            </w:r>
          </w:p>
        </w:tc>
      </w:tr>
      <w:tr w:rsidR="009D20B5" w:rsidTr="00A2703E">
        <w:tc>
          <w:tcPr>
            <w:tcW w:w="3240" w:type="dxa"/>
          </w:tcPr>
          <w:p w:rsidR="009D20B5" w:rsidRPr="00703CBA" w:rsidRDefault="009D20B5" w:rsidP="00A2703E">
            <w:r>
              <w:t>5</w:t>
            </w:r>
            <w:r w:rsidRPr="00703CBA">
              <w:t>. Благоустройство</w:t>
            </w:r>
          </w:p>
        </w:tc>
        <w:tc>
          <w:tcPr>
            <w:tcW w:w="1257" w:type="dxa"/>
          </w:tcPr>
          <w:p w:rsidR="009D20B5" w:rsidRPr="00703CBA" w:rsidRDefault="009D20B5" w:rsidP="00A2703E">
            <w:r w:rsidRPr="00703CBA">
              <w:t>0503</w:t>
            </w:r>
          </w:p>
        </w:tc>
        <w:tc>
          <w:tcPr>
            <w:tcW w:w="1064" w:type="dxa"/>
          </w:tcPr>
          <w:p w:rsidR="009D20B5" w:rsidRPr="00703CBA" w:rsidRDefault="009D20B5" w:rsidP="00A2703E">
            <w:r w:rsidRPr="00703CBA">
              <w:t>3510000</w:t>
            </w:r>
          </w:p>
        </w:tc>
        <w:tc>
          <w:tcPr>
            <w:tcW w:w="1235" w:type="dxa"/>
          </w:tcPr>
          <w:p w:rsidR="009D20B5" w:rsidRPr="00703CBA" w:rsidRDefault="009D20B5" w:rsidP="00A2703E">
            <w:r w:rsidRPr="00703CBA">
              <w:t>412</w:t>
            </w:r>
          </w:p>
        </w:tc>
        <w:tc>
          <w:tcPr>
            <w:tcW w:w="1424" w:type="dxa"/>
          </w:tcPr>
          <w:p w:rsidR="009D20B5" w:rsidRPr="00703CBA" w:rsidRDefault="009D20B5" w:rsidP="00A2703E">
            <w:r w:rsidRPr="00703CBA">
              <w:t>2800</w:t>
            </w:r>
          </w:p>
        </w:tc>
        <w:tc>
          <w:tcPr>
            <w:tcW w:w="1280" w:type="dxa"/>
          </w:tcPr>
          <w:p w:rsidR="009D20B5" w:rsidRPr="00703CBA" w:rsidRDefault="009D20B5" w:rsidP="00A2703E">
            <w:r>
              <w:t>-663</w:t>
            </w:r>
          </w:p>
        </w:tc>
        <w:tc>
          <w:tcPr>
            <w:tcW w:w="1165" w:type="dxa"/>
          </w:tcPr>
          <w:p w:rsidR="009D20B5" w:rsidRPr="00703CBA" w:rsidRDefault="009D20B5" w:rsidP="00A2703E">
            <w:r>
              <w:t>2137</w:t>
            </w:r>
          </w:p>
        </w:tc>
      </w:tr>
      <w:tr w:rsidR="009D20B5" w:rsidTr="00A2703E">
        <w:tc>
          <w:tcPr>
            <w:tcW w:w="3240" w:type="dxa"/>
          </w:tcPr>
          <w:p w:rsidR="009D20B5" w:rsidRDefault="009D20B5" w:rsidP="00A2703E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F21695">
              <w:t>Предпринимательская деятельность</w:t>
            </w:r>
          </w:p>
        </w:tc>
        <w:tc>
          <w:tcPr>
            <w:tcW w:w="1257" w:type="dxa"/>
          </w:tcPr>
          <w:p w:rsidR="009D20B5" w:rsidRPr="00F21695" w:rsidRDefault="009D20B5" w:rsidP="00A2703E">
            <w:pPr>
              <w:jc w:val="both"/>
            </w:pPr>
            <w:r w:rsidRPr="00F21695">
              <w:t>0115</w:t>
            </w:r>
          </w:p>
        </w:tc>
        <w:tc>
          <w:tcPr>
            <w:tcW w:w="1064" w:type="dxa"/>
          </w:tcPr>
          <w:p w:rsidR="009D20B5" w:rsidRPr="00F21695" w:rsidRDefault="009D20B5" w:rsidP="00A2703E">
            <w:pPr>
              <w:jc w:val="both"/>
            </w:pPr>
            <w:r w:rsidRPr="00F21695">
              <w:t>0920000</w:t>
            </w:r>
          </w:p>
        </w:tc>
        <w:tc>
          <w:tcPr>
            <w:tcW w:w="1235" w:type="dxa"/>
          </w:tcPr>
          <w:p w:rsidR="009D20B5" w:rsidRPr="00F21695" w:rsidRDefault="009D20B5" w:rsidP="00A2703E">
            <w:pPr>
              <w:jc w:val="both"/>
            </w:pPr>
            <w:r w:rsidRPr="00F21695">
              <w:t>216</w:t>
            </w:r>
          </w:p>
        </w:tc>
        <w:tc>
          <w:tcPr>
            <w:tcW w:w="1424" w:type="dxa"/>
          </w:tcPr>
          <w:p w:rsidR="009D20B5" w:rsidRPr="00F21695" w:rsidRDefault="009D20B5" w:rsidP="00A2703E">
            <w:pPr>
              <w:jc w:val="both"/>
            </w:pPr>
            <w:r>
              <w:t>20</w:t>
            </w:r>
          </w:p>
        </w:tc>
        <w:tc>
          <w:tcPr>
            <w:tcW w:w="1280" w:type="dxa"/>
          </w:tcPr>
          <w:p w:rsidR="009D20B5" w:rsidRPr="00F21695" w:rsidRDefault="009D20B5" w:rsidP="00A2703E">
            <w:pPr>
              <w:jc w:val="both"/>
            </w:pPr>
          </w:p>
        </w:tc>
        <w:tc>
          <w:tcPr>
            <w:tcW w:w="1165" w:type="dxa"/>
          </w:tcPr>
          <w:p w:rsidR="009D20B5" w:rsidRPr="00F21695" w:rsidRDefault="009D20B5" w:rsidP="00A2703E">
            <w:pPr>
              <w:jc w:val="both"/>
            </w:pPr>
            <w:r w:rsidRPr="00F21695">
              <w:t>20</w:t>
            </w:r>
          </w:p>
        </w:tc>
      </w:tr>
      <w:tr w:rsidR="009D20B5" w:rsidTr="00A2703E">
        <w:tc>
          <w:tcPr>
            <w:tcW w:w="3240" w:type="dxa"/>
          </w:tcPr>
          <w:p w:rsidR="009D20B5" w:rsidRPr="00BA7F74" w:rsidRDefault="009D20B5" w:rsidP="00A2703E">
            <w:pPr>
              <w:rPr>
                <w:b/>
              </w:rPr>
            </w:pPr>
            <w:r w:rsidRPr="00BA7F74">
              <w:rPr>
                <w:b/>
              </w:rPr>
              <w:t>Всего расходов</w:t>
            </w:r>
          </w:p>
        </w:tc>
        <w:tc>
          <w:tcPr>
            <w:tcW w:w="1257" w:type="dxa"/>
          </w:tcPr>
          <w:p w:rsidR="009D20B5" w:rsidRPr="00BA7F74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064" w:type="dxa"/>
          </w:tcPr>
          <w:p w:rsidR="009D20B5" w:rsidRPr="00BA7F74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235" w:type="dxa"/>
          </w:tcPr>
          <w:p w:rsidR="009D20B5" w:rsidRPr="00BA7F74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424" w:type="dxa"/>
          </w:tcPr>
          <w:p w:rsidR="009D20B5" w:rsidRPr="00BA7F74" w:rsidRDefault="009D20B5" w:rsidP="00A2703E">
            <w:pPr>
              <w:jc w:val="both"/>
              <w:rPr>
                <w:b/>
              </w:rPr>
            </w:pPr>
            <w:r w:rsidRPr="00BA7F74">
              <w:rPr>
                <w:b/>
              </w:rPr>
              <w:t>6615</w:t>
            </w:r>
          </w:p>
        </w:tc>
        <w:tc>
          <w:tcPr>
            <w:tcW w:w="1280" w:type="dxa"/>
          </w:tcPr>
          <w:p w:rsidR="009D20B5" w:rsidRPr="00BA7F74" w:rsidRDefault="009D20B5" w:rsidP="00A2703E">
            <w:pPr>
              <w:jc w:val="both"/>
              <w:rPr>
                <w:b/>
              </w:rPr>
            </w:pPr>
          </w:p>
        </w:tc>
        <w:tc>
          <w:tcPr>
            <w:tcW w:w="1165" w:type="dxa"/>
          </w:tcPr>
          <w:p w:rsidR="009D20B5" w:rsidRPr="00BA7F74" w:rsidRDefault="009D20B5" w:rsidP="00A2703E">
            <w:pPr>
              <w:jc w:val="both"/>
              <w:rPr>
                <w:b/>
              </w:rPr>
            </w:pPr>
            <w:r w:rsidRPr="00BA7F74">
              <w:rPr>
                <w:b/>
              </w:rPr>
              <w:t>6615</w:t>
            </w:r>
          </w:p>
        </w:tc>
      </w:tr>
    </w:tbl>
    <w:p w:rsidR="009D20B5" w:rsidRDefault="009D20B5" w:rsidP="009D20B5">
      <w:pPr>
        <w:jc w:val="both"/>
        <w:rPr>
          <w:b/>
        </w:rPr>
      </w:pPr>
    </w:p>
    <w:p w:rsidR="009D20B5" w:rsidRDefault="009D20B5" w:rsidP="009D20B5">
      <w:pPr>
        <w:jc w:val="both"/>
        <w:rPr>
          <w:b/>
        </w:rPr>
      </w:pPr>
    </w:p>
    <w:p w:rsidR="009D20B5" w:rsidRDefault="009D20B5" w:rsidP="009D20B5">
      <w:pPr>
        <w:jc w:val="both"/>
        <w:rPr>
          <w:b/>
        </w:rPr>
      </w:pPr>
    </w:p>
    <w:p w:rsidR="009D20B5" w:rsidRDefault="009D20B5" w:rsidP="00DD6F9D">
      <w:bookmarkStart w:id="0" w:name="_GoBack"/>
      <w:bookmarkEnd w:id="0"/>
    </w:p>
    <w:p w:rsidR="00DD6F9D" w:rsidRDefault="00DD6F9D" w:rsidP="00DD6F9D"/>
    <w:p w:rsidR="00DD6F9D" w:rsidRDefault="00DD6F9D" w:rsidP="00DD6F9D"/>
    <w:p w:rsidR="00DD6F9D" w:rsidRDefault="00DD6F9D" w:rsidP="00DD6F9D"/>
    <w:p w:rsidR="00013F9D" w:rsidRDefault="00013F9D"/>
    <w:sectPr w:rsidR="0001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24"/>
    <w:rsid w:val="00013F9D"/>
    <w:rsid w:val="00754424"/>
    <w:rsid w:val="009D20B5"/>
    <w:rsid w:val="00A94A4F"/>
    <w:rsid w:val="00D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F9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D6F9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D6F9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6F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D6F9D"/>
    <w:pPr>
      <w:spacing w:after="120"/>
    </w:pPr>
  </w:style>
  <w:style w:type="character" w:customStyle="1" w:styleId="a4">
    <w:name w:val="Основной текст Знак"/>
    <w:basedOn w:val="a0"/>
    <w:link w:val="a3"/>
    <w:rsid w:val="00DD6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D6F9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D6F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DD6F9D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alloon Text"/>
    <w:basedOn w:val="a"/>
    <w:link w:val="a6"/>
    <w:uiPriority w:val="99"/>
    <w:semiHidden/>
    <w:unhideWhenUsed/>
    <w:rsid w:val="00DD6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F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D2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F9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D6F9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D6F9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6F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D6F9D"/>
    <w:pPr>
      <w:spacing w:after="120"/>
    </w:pPr>
  </w:style>
  <w:style w:type="character" w:customStyle="1" w:styleId="a4">
    <w:name w:val="Основной текст Знак"/>
    <w:basedOn w:val="a0"/>
    <w:link w:val="a3"/>
    <w:rsid w:val="00DD6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D6F9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D6F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DD6F9D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alloon Text"/>
    <w:basedOn w:val="a"/>
    <w:link w:val="a6"/>
    <w:uiPriority w:val="99"/>
    <w:semiHidden/>
    <w:unhideWhenUsed/>
    <w:rsid w:val="00DD6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F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D2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2017-02-21T11:47:00Z</dcterms:created>
  <dcterms:modified xsi:type="dcterms:W3CDTF">2017-02-21T11:48:00Z</dcterms:modified>
</cp:coreProperties>
</file>